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F1" w:rsidRDefault="001B74F1" w:rsidP="00EB7CB6">
      <w:pPr>
        <w:tabs>
          <w:tab w:val="left" w:pos="1920"/>
          <w:tab w:val="center" w:pos="7320"/>
        </w:tabs>
        <w:jc w:val="right"/>
        <w:rPr>
          <w:rFonts w:ascii="Arial" w:hAnsi="Arial"/>
          <w:spacing w:val="-3"/>
          <w:sz w:val="16"/>
          <w:lang w:val="en-US"/>
        </w:rPr>
      </w:pPr>
      <w:r>
        <w:rPr>
          <w:rFonts w:ascii="Arial" w:hAnsi="Arial"/>
          <w:spacing w:val="-3"/>
          <w:sz w:val="16"/>
          <w:lang w:val="en-US"/>
        </w:rPr>
        <w:t>Form 95</w:t>
      </w:r>
    </w:p>
    <w:tbl>
      <w:tblPr>
        <w:tblW w:w="99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560"/>
        <w:gridCol w:w="8363"/>
      </w:tblGrid>
      <w:tr w:rsidR="001B74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60" w:type="dxa"/>
          </w:tcPr>
          <w:p w:rsidR="001B74F1" w:rsidRDefault="001B74F1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1186" w:dyaOrig="12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61.5pt" o:ole="">
                  <v:imagedata r:id="rId7" o:title=""/>
                </v:shape>
                <o:OLEObject Type="Embed" ProgID="Word.Picture.8" ShapeID="_x0000_i1025" DrawAspect="Content" ObjectID="_1400069406" r:id="rId8"/>
              </w:object>
            </w:r>
          </w:p>
          <w:p w:rsidR="001B74F1" w:rsidRDefault="001B74F1">
            <w:pPr>
              <w:rPr>
                <w:rFonts w:ascii="Arial" w:hAnsi="Arial"/>
                <w:b/>
              </w:rPr>
            </w:pPr>
          </w:p>
        </w:tc>
        <w:tc>
          <w:tcPr>
            <w:tcW w:w="8363" w:type="dxa"/>
          </w:tcPr>
          <w:p w:rsidR="001B74F1" w:rsidRDefault="001B74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APPLICATION FOR EXTENSION OF PERIOD OF RETENTION</w:t>
            </w:r>
          </w:p>
          <w:p w:rsidR="001B74F1" w:rsidRDefault="001B74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Magistrates Court of South Australia</w:t>
            </w:r>
          </w:p>
          <w:p w:rsidR="001B74F1" w:rsidRDefault="001B74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www.courts.sa.gov.au</w:t>
            </w:r>
          </w:p>
          <w:p w:rsidR="001B74F1" w:rsidRDefault="001B74F1">
            <w:pPr>
              <w:rPr>
                <w:rFonts w:ascii="Arial" w:hAnsi="Arial"/>
                <w:iCs/>
              </w:rPr>
            </w:pPr>
            <w:r>
              <w:rPr>
                <w:i/>
              </w:rPr>
              <w:t>National Electricity Law – section 26 or National Gas Law – section 40</w:t>
            </w:r>
          </w:p>
        </w:tc>
      </w:tr>
    </w:tbl>
    <w:p w:rsidR="001B74F1" w:rsidRDefault="001B74F1">
      <w:pPr>
        <w:jc w:val="center"/>
        <w:rPr>
          <w:rFonts w:ascii="Arial" w:hAnsi="Arial" w:cs="Arial"/>
          <w:iCs/>
        </w:rPr>
      </w:pPr>
    </w:p>
    <w:tbl>
      <w:tblPr>
        <w:tblW w:w="10632" w:type="dxa"/>
        <w:tblInd w:w="-34" w:type="dxa"/>
        <w:tblLayout w:type="fixed"/>
        <w:tblLook w:val="0000"/>
      </w:tblPr>
      <w:tblGrid>
        <w:gridCol w:w="1843"/>
        <w:gridCol w:w="568"/>
        <w:gridCol w:w="1287"/>
        <w:gridCol w:w="1389"/>
        <w:gridCol w:w="1818"/>
        <w:gridCol w:w="456"/>
        <w:gridCol w:w="3271"/>
      </w:tblGrid>
      <w:tr w:rsidR="001B74F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087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1B74F1" w:rsidRDefault="001B74F1">
            <w:pPr>
              <w:tabs>
                <w:tab w:val="left" w:pos="959"/>
                <w:tab w:val="right" w:leader="dot" w:pos="4799"/>
              </w:tabs>
              <w:spacing w:before="120" w:after="120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2"/>
                <w:lang w:val="en-US"/>
              </w:rPr>
              <w:t>Registry: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</w:p>
        </w:tc>
        <w:tc>
          <w:tcPr>
            <w:tcW w:w="5545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B74F1" w:rsidRDefault="001B74F1">
            <w:pPr>
              <w:tabs>
                <w:tab w:val="left" w:pos="1427"/>
                <w:tab w:val="right" w:leader="dot" w:pos="5612"/>
              </w:tabs>
              <w:spacing w:before="120" w:after="120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2"/>
                <w:lang w:val="en-US"/>
              </w:rPr>
              <w:t>Court File No: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</w:p>
        </w:tc>
      </w:tr>
      <w:tr w:rsidR="001B74F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69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1B74F1" w:rsidRDefault="001B74F1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1B74F1" w:rsidRDefault="001B74F1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Telephone</w:t>
            </w:r>
          </w:p>
        </w:tc>
        <w:tc>
          <w:tcPr>
            <w:tcW w:w="3663" w:type="dxa"/>
            <w:gridSpan w:val="3"/>
            <w:tcBorders>
              <w:bottom w:val="single" w:sz="6" w:space="0" w:color="auto"/>
            </w:tcBorders>
          </w:tcPr>
          <w:p w:rsidR="001B74F1" w:rsidRDefault="001B74F1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1B74F1" w:rsidRDefault="001B74F1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Facsimile</w:t>
            </w:r>
          </w:p>
        </w:tc>
        <w:tc>
          <w:tcPr>
            <w:tcW w:w="3271" w:type="dxa"/>
            <w:tcBorders>
              <w:bottom w:val="single" w:sz="6" w:space="0" w:color="auto"/>
              <w:right w:val="single" w:sz="6" w:space="0" w:color="auto"/>
            </w:tcBorders>
          </w:tcPr>
          <w:p w:rsidR="001B74F1" w:rsidRDefault="001B74F1">
            <w:pPr>
              <w:tabs>
                <w:tab w:val="right" w:leader="dot" w:pos="3338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1B74F1" w:rsidRDefault="001B74F1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E-mail Address</w:t>
            </w:r>
          </w:p>
        </w:tc>
      </w:tr>
      <w:tr w:rsidR="001B74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6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74F1" w:rsidRDefault="001B74F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B74F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74F1" w:rsidRDefault="001B74F1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/>
              <w:rPr>
                <w:rFonts w:ascii="Arial" w:hAnsi="Arial" w:cs="Arial"/>
                <w:bCs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lang w:val="en-US"/>
              </w:rPr>
              <w:t>Applicant: The Australian Energy Regulator</w:t>
            </w:r>
          </w:p>
        </w:tc>
      </w:tr>
      <w:tr w:rsidR="001B74F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74F1" w:rsidRDefault="001B74F1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10099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ID No: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B74F1" w:rsidRDefault="001B74F1">
            <w:pPr>
              <w:tabs>
                <w:tab w:val="center" w:pos="2279"/>
                <w:tab w:val="center" w:pos="5759"/>
                <w:tab w:val="center" w:pos="935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Surname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</w:p>
        </w:tc>
      </w:tr>
      <w:tr w:rsidR="001B74F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F1" w:rsidRDefault="001B74F1">
            <w:pPr>
              <w:tabs>
                <w:tab w:val="left" w:pos="959"/>
                <w:tab w:val="right" w:leader="dot" w:pos="4079"/>
                <w:tab w:val="left" w:pos="4559"/>
                <w:tab w:val="right" w:pos="7679"/>
                <w:tab w:val="left" w:pos="8039"/>
                <w:tab w:val="right" w:leader="dot" w:pos="10099"/>
              </w:tabs>
              <w:spacing w:before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……………………..........................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tab/>
            </w:r>
          </w:p>
          <w:p w:rsidR="001B74F1" w:rsidRDefault="001B74F1">
            <w:pPr>
              <w:tabs>
                <w:tab w:val="center" w:pos="2279"/>
                <w:tab w:val="center" w:pos="5639"/>
                <w:tab w:val="center" w:pos="923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i/>
                <w:iCs/>
                <w:sz w:val="16"/>
              </w:rPr>
              <w:t>ity/Town/Suburb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</w:p>
          <w:p w:rsidR="001B74F1" w:rsidRDefault="001B74F1">
            <w:pPr>
              <w:tabs>
                <w:tab w:val="left" w:pos="959"/>
                <w:tab w:val="right" w:leader="dot" w:pos="3959"/>
                <w:tab w:val="left" w:pos="4559"/>
                <w:tab w:val="right" w:leader="dot" w:pos="6719"/>
                <w:tab w:val="left" w:pos="7319"/>
                <w:tab w:val="right" w:leader="dot" w:pos="10099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B74F1" w:rsidRDefault="001B74F1">
            <w:pPr>
              <w:tabs>
                <w:tab w:val="center" w:pos="2399"/>
                <w:tab w:val="center" w:pos="5639"/>
                <w:tab w:val="center" w:pos="899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DX Number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Phone Number</w:t>
            </w:r>
          </w:p>
        </w:tc>
      </w:tr>
      <w:tr w:rsidR="001B74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74F1" w:rsidRDefault="001B74F1">
            <w:pPr>
              <w:rPr>
                <w:rFonts w:ascii="Arial" w:hAnsi="Arial" w:cs="Arial"/>
                <w:sz w:val="22"/>
              </w:rPr>
            </w:pPr>
          </w:p>
        </w:tc>
      </w:tr>
      <w:tr w:rsidR="001B74F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4F1" w:rsidRDefault="001B74F1">
            <w:pPr>
              <w:tabs>
                <w:tab w:val="left" w:pos="1799"/>
                <w:tab w:val="left" w:pos="5399"/>
                <w:tab w:val="right" w:leader="dot" w:pos="10811"/>
              </w:tabs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Description of document/s or thing/s:</w:t>
            </w:r>
          </w:p>
          <w:p w:rsidR="001B74F1" w:rsidRDefault="001B74F1">
            <w:pPr>
              <w:tabs>
                <w:tab w:val="left" w:pos="1799"/>
                <w:tab w:val="left" w:pos="5399"/>
                <w:tab w:val="right" w:leader="dot" w:pos="10811"/>
              </w:tabs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1B74F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32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B74F1" w:rsidRDefault="001B74F1">
            <w:pPr>
              <w:tabs>
                <w:tab w:val="left" w:pos="2159"/>
                <w:tab w:val="left" w:pos="5279"/>
              </w:tabs>
              <w:rPr>
                <w:rFonts w:ascii="Arial" w:hAnsi="Arial" w:cs="Arial"/>
                <w:b/>
                <w:sz w:val="22"/>
              </w:rPr>
            </w:pPr>
          </w:p>
          <w:p w:rsidR="001B74F1" w:rsidRDefault="001B74F1">
            <w:pPr>
              <w:tabs>
                <w:tab w:val="left" w:pos="2159"/>
                <w:tab w:val="left" w:pos="5279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Owner:</w:t>
            </w:r>
          </w:p>
          <w:p w:rsidR="001B74F1" w:rsidRDefault="001B74F1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10099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DOB: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B74F1" w:rsidRDefault="001B74F1">
            <w:pPr>
              <w:tabs>
                <w:tab w:val="left" w:pos="2159"/>
                <w:tab w:val="left" w:pos="5279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Surname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</w:p>
        </w:tc>
      </w:tr>
      <w:tr w:rsidR="001B74F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4F1" w:rsidRDefault="001B74F1">
            <w:pPr>
              <w:tabs>
                <w:tab w:val="left" w:pos="959"/>
                <w:tab w:val="right" w:leader="dot" w:pos="7319"/>
                <w:tab w:val="left" w:pos="7679"/>
                <w:tab w:val="right" w:leader="dot" w:pos="10099"/>
              </w:tabs>
              <w:spacing w:before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tab/>
            </w:r>
          </w:p>
          <w:p w:rsidR="001B74F1" w:rsidRDefault="001B74F1">
            <w:pPr>
              <w:tabs>
                <w:tab w:val="center" w:pos="2279"/>
                <w:tab w:val="center" w:pos="923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i/>
                <w:iCs/>
                <w:sz w:val="16"/>
              </w:rPr>
              <w:t>ity/Town/Suburb</w:t>
            </w:r>
          </w:p>
          <w:p w:rsidR="001B74F1" w:rsidRDefault="001B74F1">
            <w:pPr>
              <w:tabs>
                <w:tab w:val="left" w:pos="959"/>
                <w:tab w:val="right" w:leader="dot" w:pos="3959"/>
                <w:tab w:val="left" w:pos="4559"/>
                <w:tab w:val="right" w:leader="dot" w:pos="6719"/>
                <w:tab w:val="left" w:pos="7319"/>
                <w:tab w:val="right" w:leader="dot" w:pos="10099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B74F1" w:rsidRDefault="001B74F1">
            <w:pPr>
              <w:tabs>
                <w:tab w:val="center" w:pos="2399"/>
                <w:tab w:val="center" w:pos="5639"/>
                <w:tab w:val="center" w:pos="8999"/>
              </w:tabs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Phone Number</w:t>
            </w:r>
          </w:p>
        </w:tc>
      </w:tr>
      <w:tr w:rsidR="001B74F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1B74F1" w:rsidRDefault="001B74F1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1B74F1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4F1" w:rsidRDefault="001B74F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 for which document or thing was retained:</w:t>
            </w:r>
          </w:p>
          <w:p w:rsidR="001B74F1" w:rsidRDefault="001B74F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1B74F1" w:rsidRDefault="001B74F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1B74F1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10632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B74F1" w:rsidRDefault="001B74F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Grounds for the extension:</w:t>
            </w:r>
          </w:p>
        </w:tc>
      </w:tr>
      <w:tr w:rsidR="001B74F1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063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F1" w:rsidRDefault="001B74F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Period of extension sought:</w:t>
            </w:r>
          </w:p>
        </w:tc>
      </w:tr>
      <w:tr w:rsidR="001B74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4F1" w:rsidRDefault="001B74F1">
            <w:pPr>
              <w:rPr>
                <w:rFonts w:ascii="Arial" w:hAnsi="Arial" w:cs="Arial"/>
                <w:sz w:val="22"/>
              </w:rPr>
            </w:pPr>
          </w:p>
        </w:tc>
      </w:tr>
      <w:tr w:rsidR="001B74F1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1B74F1" w:rsidRDefault="001B74F1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Hearing Date</w:t>
            </w: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74F1" w:rsidRDefault="001B74F1">
            <w:pPr>
              <w:tabs>
                <w:tab w:val="left" w:pos="852"/>
                <w:tab w:val="right" w:leader="dot" w:pos="529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B74F1" w:rsidRDefault="001B74F1">
            <w:pPr>
              <w:tabs>
                <w:tab w:val="left" w:pos="492"/>
                <w:tab w:val="right" w:leader="dot" w:pos="36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1B74F1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74F1" w:rsidRDefault="001B74F1">
            <w:pPr>
              <w:rPr>
                <w:rFonts w:ascii="Arial" w:hAnsi="Arial" w:cs="Arial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4F1" w:rsidRDefault="001B74F1">
            <w:pPr>
              <w:tabs>
                <w:tab w:val="left" w:pos="852"/>
                <w:tab w:val="right" w:leader="dot" w:pos="5304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B74F1" w:rsidRDefault="001B74F1">
            <w:pPr>
              <w:tabs>
                <w:tab w:val="left" w:pos="612"/>
                <w:tab w:val="right" w:leader="dot" w:pos="36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Time:</w:t>
            </w:r>
            <w:r>
              <w:rPr>
                <w:rFonts w:ascii="Arial" w:hAnsi="Arial" w:cs="Arial"/>
                <w:sz w:val="20"/>
              </w:rPr>
              <w:tab/>
              <w:t>.....................................am/pm</w:t>
            </w:r>
          </w:p>
        </w:tc>
      </w:tr>
      <w:tr w:rsidR="001B74F1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4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B74F1" w:rsidRDefault="001B74F1">
            <w:pPr>
              <w:tabs>
                <w:tab w:val="right" w:leader="dot" w:pos="2159"/>
              </w:tabs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1B74F1" w:rsidRDefault="001B74F1">
            <w:pPr>
              <w:tabs>
                <w:tab w:val="center" w:pos="107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Date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B74F1" w:rsidRDefault="001B74F1">
            <w:pPr>
              <w:tabs>
                <w:tab w:val="right" w:leader="dot" w:pos="4583"/>
              </w:tabs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1B74F1" w:rsidRDefault="001B74F1">
            <w:pPr>
              <w:tabs>
                <w:tab w:val="center" w:pos="2303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Registrar</w:t>
            </w:r>
          </w:p>
        </w:tc>
      </w:tr>
    </w:tbl>
    <w:p w:rsidR="001B74F1" w:rsidRDefault="001B74F1"/>
    <w:p w:rsidR="001B74F1" w:rsidRDefault="001B74F1">
      <w:pPr>
        <w:pStyle w:val="Header"/>
        <w:tabs>
          <w:tab w:val="clear" w:pos="4153"/>
          <w:tab w:val="clear" w:pos="8306"/>
          <w:tab w:val="left" w:pos="0"/>
        </w:tabs>
        <w:spacing w:line="360" w:lineRule="auto"/>
      </w:pPr>
    </w:p>
    <w:p w:rsidR="001B74F1" w:rsidRDefault="001B74F1">
      <w:pPr>
        <w:pStyle w:val="BodyTextIndent2"/>
        <w:tabs>
          <w:tab w:val="left" w:pos="4560"/>
        </w:tabs>
        <w:spacing w:line="240" w:lineRule="auto"/>
        <w:ind w:left="0" w:firstLine="0"/>
        <w:rPr>
          <w:b/>
          <w:bCs/>
        </w:rPr>
      </w:pPr>
      <w:r>
        <w:rPr>
          <w:b/>
          <w:bCs/>
        </w:rPr>
        <w:tab/>
      </w:r>
    </w:p>
    <w:sectPr w:rsidR="001B74F1">
      <w:headerReference w:type="even" r:id="rId9"/>
      <w:pgSz w:w="11907" w:h="16840" w:code="9"/>
      <w:pgMar w:top="851" w:right="851" w:bottom="568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77" w:rsidRDefault="004F5777">
      <w:r>
        <w:separator/>
      </w:r>
    </w:p>
  </w:endnote>
  <w:endnote w:type="continuationSeparator" w:id="0">
    <w:p w:rsidR="004F5777" w:rsidRDefault="004F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77" w:rsidRDefault="004F5777">
      <w:r>
        <w:separator/>
      </w:r>
    </w:p>
  </w:footnote>
  <w:footnote w:type="continuationSeparator" w:id="0">
    <w:p w:rsidR="004F5777" w:rsidRDefault="004F5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4F1" w:rsidRDefault="001B74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4F1" w:rsidRDefault="001B74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94E7F8"/>
    <w:lvl w:ilvl="0">
      <w:numFmt w:val="decimal"/>
      <w:lvlText w:val="*"/>
      <w:lvlJc w:val="left"/>
    </w:lvl>
  </w:abstractNum>
  <w:abstractNum w:abstractNumId="1">
    <w:nsid w:val="03285656"/>
    <w:multiLevelType w:val="hybridMultilevel"/>
    <w:tmpl w:val="FA6205CE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35B56A0"/>
    <w:multiLevelType w:val="hybridMultilevel"/>
    <w:tmpl w:val="4FD883C0"/>
    <w:lvl w:ilvl="0" w:tplc="9DE6F5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E7561"/>
    <w:multiLevelType w:val="hybridMultilevel"/>
    <w:tmpl w:val="CA825FC4"/>
    <w:lvl w:ilvl="0" w:tplc="EF08D02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41AC2816"/>
    <w:multiLevelType w:val="hybridMultilevel"/>
    <w:tmpl w:val="8B441D1C"/>
    <w:lvl w:ilvl="0" w:tplc="EF08D02A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7BF32C3"/>
    <w:multiLevelType w:val="hybridMultilevel"/>
    <w:tmpl w:val="B12EB27C"/>
    <w:lvl w:ilvl="0" w:tplc="E8EC2F9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861BD"/>
    <w:multiLevelType w:val="hybridMultilevel"/>
    <w:tmpl w:val="B8369914"/>
    <w:lvl w:ilvl="0" w:tplc="9DE6F58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746A7"/>
    <w:multiLevelType w:val="multilevel"/>
    <w:tmpl w:val="935A8F3A"/>
    <w:lvl w:ilvl="0">
      <w:start w:val="10"/>
      <w:numFmt w:val="decimal"/>
      <w:lvlText w:val="%1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5CD23399"/>
    <w:multiLevelType w:val="hybridMultilevel"/>
    <w:tmpl w:val="6B82FA48"/>
    <w:lvl w:ilvl="0" w:tplc="2E526D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5334E8"/>
    <w:multiLevelType w:val="hybridMultilevel"/>
    <w:tmpl w:val="D07CD9C6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8B8058E"/>
    <w:multiLevelType w:val="hybridMultilevel"/>
    <w:tmpl w:val="99F2695A"/>
    <w:lvl w:ilvl="0" w:tplc="9872F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0" w:hanging="567"/>
        </w:pPr>
        <w:rPr>
          <w:rFonts w:ascii="Times" w:hAnsi="Times" w:hint="default"/>
        </w:rPr>
      </w:lvl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B74F1"/>
    <w:rsid w:val="001B74F1"/>
    <w:rsid w:val="004F5777"/>
    <w:rsid w:val="00BC3F7B"/>
    <w:rsid w:val="00EB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134" w:hanging="1134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Return">
    <w:name w:val="envelope return"/>
    <w:basedOn w:val="Normal"/>
    <w:rPr>
      <w:rFonts w:ascii="Brush Script MT" w:hAnsi="Brush Script MT"/>
      <w:i/>
      <w:sz w:val="20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customStyle="1" w:styleId="Hangingindent">
    <w:name w:val="Hanging indent"/>
    <w:basedOn w:val="Normal"/>
    <w:pPr>
      <w:ind w:left="567" w:hanging="567"/>
    </w:pPr>
  </w:style>
  <w:style w:type="paragraph" w:styleId="BodyTextIndent">
    <w:name w:val="Body Text Indent"/>
    <w:basedOn w:val="Normal"/>
    <w:pPr>
      <w:ind w:left="1134" w:hanging="1134"/>
    </w:pPr>
    <w:rPr>
      <w:rFonts w:ascii="Arial" w:hAnsi="Arial" w:cs="Arial"/>
    </w:rPr>
  </w:style>
  <w:style w:type="paragraph" w:customStyle="1" w:styleId="tabbedhangingindent">
    <w:name w:val="tabbed hanging indent"/>
    <w:basedOn w:val="Hangingindent"/>
    <w:pPr>
      <w:ind w:left="1134"/>
    </w:pPr>
  </w:style>
  <w:style w:type="paragraph" w:styleId="BodyTextIndent2">
    <w:name w:val="Body Text Indent 2"/>
    <w:basedOn w:val="Normal"/>
    <w:pPr>
      <w:overflowPunct/>
      <w:autoSpaceDE/>
      <w:autoSpaceDN/>
      <w:adjustRightInd/>
      <w:spacing w:line="240" w:lineRule="exact"/>
      <w:ind w:left="1134" w:hanging="567"/>
      <w:jc w:val="left"/>
      <w:textAlignment w:val="auto"/>
    </w:pPr>
    <w:rPr>
      <w:szCs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64195-2B2D-4FDB-A8B3-3D01B017E77B}"/>
</file>

<file path=customXml/itemProps2.xml><?xml version="1.0" encoding="utf-8"?>
<ds:datastoreItem xmlns:ds="http://schemas.openxmlformats.org/officeDocument/2006/customXml" ds:itemID="{2EF81EFD-4C0A-465D-81EE-DBAE52166800}"/>
</file>

<file path=customXml/itemProps3.xml><?xml version="1.0" encoding="utf-8"?>
<ds:datastoreItem xmlns:ds="http://schemas.openxmlformats.org/officeDocument/2006/customXml" ds:itemID="{4BDE41B5-5148-4EFE-AD0C-05E2A25F0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95</vt:lpstr>
    </vt:vector>
  </TitlesOfParts>
  <Company>South Australian Government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95 - Application for Extension of Period of Retention (National Electricity Law s.26 or National Gas Law s.40)</dc:title>
  <dc:creator>Courts Administration Authority</dc:creator>
  <cp:lastModifiedBy>kisbac</cp:lastModifiedBy>
  <cp:revision>2</cp:revision>
  <cp:lastPrinted>2008-06-06T02:35:00Z</cp:lastPrinted>
  <dcterms:created xsi:type="dcterms:W3CDTF">2012-06-01T05:54:00Z</dcterms:created>
  <dcterms:modified xsi:type="dcterms:W3CDTF">2012-06-01T05:54:00Z</dcterms:modified>
</cp:coreProperties>
</file>